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F50" w:rsidRPr="00296F50" w:rsidRDefault="00296F50" w:rsidP="00954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</w:pPr>
      <w:r w:rsidRPr="00296F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  <w:t xml:space="preserve">Положение </w:t>
      </w:r>
      <w:r w:rsidR="000A08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  <w:t>республиканского</w:t>
      </w:r>
      <w:r w:rsidR="000A0843" w:rsidRPr="000A08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  <w:t xml:space="preserve"> </w:t>
      </w:r>
      <w:r w:rsidR="000A08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  <w:t xml:space="preserve">сетевого </w:t>
      </w:r>
      <w:r w:rsidRPr="00296F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  <w:t xml:space="preserve">конкурса </w:t>
      </w:r>
      <w:r w:rsidR="00954E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  <w:t xml:space="preserve">руководителей методических объединений по обобщению и систематизации педагогического опыта работы учителей </w:t>
      </w:r>
    </w:p>
    <w:p w:rsidR="00296F50" w:rsidRDefault="00296F50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296F50" w:rsidRPr="00296F50" w:rsidRDefault="00296F50" w:rsidP="0039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296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96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бщие положения</w:t>
      </w:r>
    </w:p>
    <w:p w:rsidR="00296F50" w:rsidRPr="00296F50" w:rsidRDefault="00296F50" w:rsidP="00390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определяет основные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задачи, основы организации и</w:t>
      </w:r>
      <w:r w:rsidR="0095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954ECA" w:rsidRPr="00954EC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руководителей методических объединений по обобщению и систематизации педагогического опыта работы учителей</w:t>
      </w:r>
      <w:r w:rsidR="00954EC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  <w:r w:rsidR="00954ECA" w:rsidRPr="00954EC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Особенность 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заключается в том, что он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в рамках  взаимодействия сетевого профессионального сообщества</w:t>
      </w:r>
    </w:p>
    <w:p w:rsidR="00296F50" w:rsidRPr="00390EE1" w:rsidRDefault="00F62E7A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9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296F50" w:rsidRPr="0039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конкурса</w:t>
      </w:r>
    </w:p>
    <w:p w:rsidR="00730618" w:rsidRDefault="00730618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единой базы информационно-образовательных ресурсов сети школ улусов Республики Саха (Якутия);</w:t>
      </w:r>
    </w:p>
    <w:p w:rsidR="00730618" w:rsidRDefault="00730618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роли методической службы в школе, в сети;</w:t>
      </w:r>
    </w:p>
    <w:p w:rsidR="00730618" w:rsidRDefault="00730618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Систематизация методических продуктов по содержательным направлениям;</w:t>
      </w:r>
    </w:p>
    <w:p w:rsidR="00730618" w:rsidRDefault="00730618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мобильности и управленческих навыков руководителей МО;</w:t>
      </w:r>
    </w:p>
    <w:p w:rsidR="00296F50" w:rsidRPr="00390EE1" w:rsidRDefault="00F62E7A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9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296F50" w:rsidRPr="0039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</w:t>
      </w:r>
      <w:r w:rsidR="0039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6F50" w:rsidRPr="00F62E7A" w:rsidRDefault="00F62E7A" w:rsidP="00F6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296F50" w:rsidRPr="00F6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интеллектуальных и творческих способностей педагогов;</w:t>
      </w:r>
    </w:p>
    <w:p w:rsidR="00296F50" w:rsidRPr="00296F50" w:rsidRDefault="00F62E7A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распр</w:t>
      </w:r>
      <w:r w:rsid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остранение инновационного опыта педагогов 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задачами государственной по</w:t>
      </w:r>
      <w:r w:rsid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литики в области системы образования РФ.</w:t>
      </w:r>
    </w:p>
    <w:p w:rsidR="00296F50" w:rsidRPr="00F62E7A" w:rsidRDefault="00296F50" w:rsidP="00F62E7A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296F50" w:rsidRPr="00296F50" w:rsidRDefault="00296F50" w:rsidP="0029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73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участие в Конкурсе могут все руководители методических 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сетевого педагогического сообщества. 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конкурсе заочное.</w:t>
      </w:r>
    </w:p>
    <w:p w:rsidR="00296F50" w:rsidRPr="00F62E7A" w:rsidRDefault="00A041EE" w:rsidP="00F62E7A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сроки проведения Конкурса.</w:t>
      </w:r>
    </w:p>
    <w:p w:rsidR="00296F50" w:rsidRPr="00296F50" w:rsidRDefault="00296F50" w:rsidP="00A04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конкурса создается оргкомитет, обладающий правами жюри. Состав оргкомитета</w:t>
      </w:r>
      <w:r w:rsidR="00A0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на заседании сети через ЗУУМ.</w:t>
      </w:r>
    </w:p>
    <w:p w:rsidR="00296F50" w:rsidRPr="00F62E7A" w:rsidRDefault="00296F50" w:rsidP="00F62E7A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оргкомитета:</w:t>
      </w:r>
    </w:p>
    <w:p w:rsidR="00296F50" w:rsidRDefault="00296F50" w:rsidP="00296F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условий для всех участников Конкурса;</w:t>
      </w:r>
    </w:p>
    <w:p w:rsidR="000E6891" w:rsidRDefault="000E6891" w:rsidP="00296F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методических объединений, представивших наиболее качественных и содержательных методических продуктов по всем направлениям (абсолютный победитель и 1,2,3 места)</w:t>
      </w:r>
    </w:p>
    <w:p w:rsidR="000E6891" w:rsidRDefault="000E6891" w:rsidP="00296F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 содержательным направлениям лучших методических продуктов (абсолютный победитель и 1,2,3 места)</w:t>
      </w:r>
    </w:p>
    <w:p w:rsidR="00A041EE" w:rsidRPr="00296F50" w:rsidRDefault="00730618" w:rsidP="00296F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«Лучшего руководителя </w:t>
      </w:r>
      <w:r w:rsidRPr="000E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объединения Сети »</w:t>
      </w:r>
    </w:p>
    <w:p w:rsidR="00F62E7A" w:rsidRPr="00F62E7A" w:rsidRDefault="00F62E7A" w:rsidP="00F62E7A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конкурса:</w:t>
      </w:r>
    </w:p>
    <w:p w:rsidR="00296F50" w:rsidRPr="00296F50" w:rsidRDefault="00296F50" w:rsidP="000E689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период с </w:t>
      </w:r>
      <w:r w:rsidR="00A041EE" w:rsidRPr="00F62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февраля</w:t>
      </w:r>
      <w:r w:rsidRPr="00F6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</w:t>
      </w:r>
      <w:r w:rsidR="007D57D2" w:rsidRPr="00F62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февраля 2023</w:t>
      </w:r>
      <w:r w:rsidR="00A041EE" w:rsidRPr="00F6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F6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в срок до </w:t>
      </w:r>
      <w:r w:rsidR="007D5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15.02.2023 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представить в оргкомитет </w:t>
      </w:r>
      <w:r w:rsidR="000E68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методические продукты учителей методического объединения</w:t>
      </w:r>
      <w:r w:rsidR="007D5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электронном в</w:t>
      </w:r>
      <w:r w:rsidR="007D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 по адресу:</w:t>
      </w:r>
    </w:p>
    <w:p w:rsidR="00E15793" w:rsidRPr="0015397F" w:rsidRDefault="00E15793" w:rsidP="0015397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3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Содержательные направления конкурсных материалов:</w:t>
      </w:r>
    </w:p>
    <w:p w:rsidR="00E15793" w:rsidRPr="00E15793" w:rsidRDefault="00E15793" w:rsidP="00E15793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60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уроков, технологические карты, видео-записи уроков</w:t>
      </w:r>
    </w:p>
    <w:p w:rsidR="00E15793" w:rsidRPr="00E15793" w:rsidRDefault="00E15793" w:rsidP="00E15793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занятий внеурочной деятельности</w:t>
      </w:r>
    </w:p>
    <w:p w:rsidR="00E15793" w:rsidRPr="00E15793" w:rsidRDefault="00E15793" w:rsidP="00E15793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продукт молодого учителя и наставника</w:t>
      </w:r>
    </w:p>
    <w:p w:rsidR="00E15793" w:rsidRDefault="00D4310E" w:rsidP="00296F50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сборники и пособия.</w:t>
      </w:r>
    </w:p>
    <w:p w:rsidR="00600BC0" w:rsidRDefault="00600BC0" w:rsidP="00296F50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мастер-классов</w:t>
      </w:r>
    </w:p>
    <w:p w:rsidR="00600BC0" w:rsidRPr="00D4310E" w:rsidRDefault="00600BC0" w:rsidP="00296F50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Научно-методические статьи (по реализации ФГОС)</w:t>
      </w:r>
    </w:p>
    <w:p w:rsidR="00296F50" w:rsidRPr="00296F50" w:rsidRDefault="00AA20DB" w:rsidP="00AA20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материал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выполнен в формате </w:t>
      </w:r>
      <w:proofErr w:type="spellStart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Ориентация листа книжная, размер А4, поля по 2 см каждое. Текст печатается черным шрифтом </w:t>
      </w:r>
      <w:proofErr w:type="spellStart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(размер шрифта – 12 пунктов), межстрочный интервал – одинарный. Выравнивание текста по ширине, отступ 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1,25см. В текст материала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иллюстрации, схемы, чертежи.</w:t>
      </w:r>
    </w:p>
    <w:p w:rsidR="00296F50" w:rsidRPr="00AA20DB" w:rsidRDefault="00296F50" w:rsidP="00AA2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F50" w:rsidRPr="00296F50" w:rsidRDefault="00AA20DB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390EE1" w:rsidRPr="00AA2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и награждение</w:t>
      </w:r>
    </w:p>
    <w:p w:rsidR="00296F50" w:rsidRPr="00296F50" w:rsidRDefault="00296F50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AA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призеры конкурса награждаются дипломами.</w:t>
      </w:r>
    </w:p>
    <w:p w:rsidR="00296F50" w:rsidRPr="00296F50" w:rsidRDefault="00296F50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AA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Остальным участникам конкурса будут вручены сертификаты участника.</w:t>
      </w:r>
    </w:p>
    <w:p w:rsidR="00296F50" w:rsidRPr="00296F50" w:rsidRDefault="00296F50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Оргкомитет конкурса оставляет за собой право определить номинации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 на основании поступивших конкурсных материалов.</w:t>
      </w:r>
    </w:p>
    <w:p w:rsidR="00296F50" w:rsidRPr="00296F50" w:rsidRDefault="00390EE1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 оргкомитета:</w:t>
      </w:r>
      <w:r w:rsidR="00A6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разных школ улусов.</w:t>
      </w:r>
    </w:p>
    <w:p w:rsidR="0049753D" w:rsidRPr="00296F50" w:rsidRDefault="0049753D" w:rsidP="0029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753D" w:rsidRPr="002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E77"/>
    <w:multiLevelType w:val="multilevel"/>
    <w:tmpl w:val="2262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57F32"/>
    <w:multiLevelType w:val="multilevel"/>
    <w:tmpl w:val="FA6E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7C80"/>
    <w:multiLevelType w:val="hybridMultilevel"/>
    <w:tmpl w:val="BBE03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1133"/>
    <w:multiLevelType w:val="multilevel"/>
    <w:tmpl w:val="218C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E669A"/>
    <w:multiLevelType w:val="multilevel"/>
    <w:tmpl w:val="C4A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50DB4"/>
    <w:multiLevelType w:val="multilevel"/>
    <w:tmpl w:val="B946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761C0"/>
    <w:multiLevelType w:val="multilevel"/>
    <w:tmpl w:val="E790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D0364"/>
    <w:multiLevelType w:val="multilevel"/>
    <w:tmpl w:val="6626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16A78"/>
    <w:multiLevelType w:val="hybridMultilevel"/>
    <w:tmpl w:val="3192F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336D"/>
    <w:multiLevelType w:val="multilevel"/>
    <w:tmpl w:val="2DF8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8540C"/>
    <w:multiLevelType w:val="multilevel"/>
    <w:tmpl w:val="3050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C23A6"/>
    <w:multiLevelType w:val="hybridMultilevel"/>
    <w:tmpl w:val="9AB48C36"/>
    <w:lvl w:ilvl="0" w:tplc="87FAEC9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73FC3"/>
    <w:multiLevelType w:val="multilevel"/>
    <w:tmpl w:val="A9C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C4EE2"/>
    <w:multiLevelType w:val="multilevel"/>
    <w:tmpl w:val="D570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25F58"/>
    <w:multiLevelType w:val="multilevel"/>
    <w:tmpl w:val="35D6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B01AF"/>
    <w:multiLevelType w:val="multilevel"/>
    <w:tmpl w:val="7686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E4917"/>
    <w:multiLevelType w:val="multilevel"/>
    <w:tmpl w:val="816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055A7"/>
    <w:multiLevelType w:val="multilevel"/>
    <w:tmpl w:val="5F46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82DD9"/>
    <w:multiLevelType w:val="multilevel"/>
    <w:tmpl w:val="12BC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957C27"/>
    <w:multiLevelType w:val="multilevel"/>
    <w:tmpl w:val="6654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420737"/>
    <w:multiLevelType w:val="multilevel"/>
    <w:tmpl w:val="FD1C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A51E71"/>
    <w:multiLevelType w:val="multilevel"/>
    <w:tmpl w:val="146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0B46FA"/>
    <w:multiLevelType w:val="multilevel"/>
    <w:tmpl w:val="4F9A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18"/>
  </w:num>
  <w:num w:numId="9">
    <w:abstractNumId w:val="12"/>
  </w:num>
  <w:num w:numId="10">
    <w:abstractNumId w:val="22"/>
  </w:num>
  <w:num w:numId="11">
    <w:abstractNumId w:val="3"/>
  </w:num>
  <w:num w:numId="12">
    <w:abstractNumId w:val="21"/>
  </w:num>
  <w:num w:numId="13">
    <w:abstractNumId w:val="14"/>
  </w:num>
  <w:num w:numId="14">
    <w:abstractNumId w:val="9"/>
  </w:num>
  <w:num w:numId="15">
    <w:abstractNumId w:val="17"/>
  </w:num>
  <w:num w:numId="16">
    <w:abstractNumId w:val="15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8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977"/>
    <w:rsid w:val="000A0843"/>
    <w:rsid w:val="000E6891"/>
    <w:rsid w:val="0015397F"/>
    <w:rsid w:val="00296F50"/>
    <w:rsid w:val="00390EE1"/>
    <w:rsid w:val="0049753D"/>
    <w:rsid w:val="00593AF9"/>
    <w:rsid w:val="00600BC0"/>
    <w:rsid w:val="006711E2"/>
    <w:rsid w:val="006C2162"/>
    <w:rsid w:val="00730618"/>
    <w:rsid w:val="007D57D2"/>
    <w:rsid w:val="00954ECA"/>
    <w:rsid w:val="00A041EE"/>
    <w:rsid w:val="00A1074A"/>
    <w:rsid w:val="00A67231"/>
    <w:rsid w:val="00AA20DB"/>
    <w:rsid w:val="00C511A8"/>
    <w:rsid w:val="00D4310E"/>
    <w:rsid w:val="00E15793"/>
    <w:rsid w:val="00E95977"/>
    <w:rsid w:val="00F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37FB-395C-874F-B62E-E93E38D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6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6F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5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38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906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Гость</cp:lastModifiedBy>
  <cp:revision>2</cp:revision>
  <dcterms:created xsi:type="dcterms:W3CDTF">2023-02-12T03:28:00Z</dcterms:created>
  <dcterms:modified xsi:type="dcterms:W3CDTF">2023-02-12T03:28:00Z</dcterms:modified>
</cp:coreProperties>
</file>